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2C5" w:rsidRDefault="009942C5" w:rsidP="009942C5">
      <w:pPr>
        <w:jc w:val="center"/>
        <w:rPr>
          <w:rFonts w:ascii="Arial" w:hAnsi="Arial" w:cs="Arial"/>
          <w:b/>
          <w:bCs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u w:val="single"/>
        </w:rPr>
        <w:t>ANEXO I</w:t>
      </w:r>
    </w:p>
    <w:p w:rsidR="009942C5" w:rsidRDefault="009942C5" w:rsidP="009942C5">
      <w:pPr>
        <w:jc w:val="center"/>
        <w:rPr>
          <w:rFonts w:ascii="Arial" w:hAnsi="Arial" w:cs="Arial"/>
          <w:b/>
          <w:bCs/>
          <w:u w:val="single"/>
        </w:rPr>
      </w:pPr>
    </w:p>
    <w:p w:rsidR="009942C5" w:rsidRDefault="005305CB" w:rsidP="009942C5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CUERPO DE DIPLOMADOS Y TÉCNICOS MEDIOS</w:t>
      </w:r>
      <w:r w:rsidR="009942C5" w:rsidRPr="003506E3">
        <w:rPr>
          <w:rFonts w:ascii="Arial" w:hAnsi="Arial" w:cs="Arial"/>
          <w:b/>
          <w:bCs/>
          <w:u w:val="single"/>
        </w:rPr>
        <w:t xml:space="preserve"> </w:t>
      </w:r>
    </w:p>
    <w:p w:rsidR="009942C5" w:rsidRDefault="009942C5" w:rsidP="009942C5">
      <w:pPr>
        <w:jc w:val="center"/>
        <w:rPr>
          <w:rFonts w:ascii="Arial" w:hAnsi="Arial" w:cs="Arial"/>
          <w:b/>
          <w:bCs/>
          <w:u w:val="single"/>
        </w:rPr>
      </w:pPr>
    </w:p>
    <w:p w:rsidR="009942C5" w:rsidRPr="003506E3" w:rsidRDefault="009942C5" w:rsidP="009942C5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CONSERVADOR/RESTAURADOR</w:t>
      </w:r>
    </w:p>
    <w:p w:rsidR="009942C5" w:rsidRDefault="009942C5" w:rsidP="009942C5">
      <w:pPr>
        <w:jc w:val="center"/>
        <w:rPr>
          <w:rFonts w:ascii="Arial" w:hAnsi="Arial" w:cs="Arial"/>
          <w:b/>
          <w:bCs/>
          <w:u w:val="single"/>
        </w:rPr>
      </w:pPr>
    </w:p>
    <w:p w:rsidR="009942C5" w:rsidRPr="003506E3" w:rsidRDefault="009942C5" w:rsidP="009942C5">
      <w:pPr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MATERIAS ESPECÍFICAS</w:t>
      </w:r>
    </w:p>
    <w:p w:rsidR="009942C5" w:rsidRDefault="009942C5" w:rsidP="0029329B">
      <w:pPr>
        <w:jc w:val="both"/>
        <w:rPr>
          <w:rFonts w:ascii="Arial" w:hAnsi="Arial" w:cs="Arial"/>
          <w:b/>
          <w:sz w:val="24"/>
          <w:szCs w:val="24"/>
        </w:rPr>
      </w:pPr>
    </w:p>
    <w:p w:rsidR="009942C5" w:rsidRDefault="009942C5" w:rsidP="0029329B">
      <w:pPr>
        <w:jc w:val="both"/>
        <w:rPr>
          <w:rFonts w:ascii="Arial" w:hAnsi="Arial" w:cs="Arial"/>
          <w:b/>
          <w:sz w:val="24"/>
          <w:szCs w:val="24"/>
        </w:rPr>
      </w:pPr>
    </w:p>
    <w:p w:rsidR="009942C5" w:rsidRDefault="009942C5" w:rsidP="0029329B">
      <w:pPr>
        <w:jc w:val="both"/>
        <w:rPr>
          <w:rFonts w:ascii="Arial" w:hAnsi="Arial" w:cs="Arial"/>
          <w:b/>
          <w:sz w:val="24"/>
          <w:szCs w:val="24"/>
        </w:rPr>
      </w:pPr>
    </w:p>
    <w:p w:rsidR="00F61452" w:rsidRPr="009942C5" w:rsidRDefault="00F61452" w:rsidP="009942C5">
      <w:pPr>
        <w:pStyle w:val="Prrafodelista"/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Legislación española sobre patrimonio histórico: Evolución y situación actual. Las competencias de la Comunidad Autónoma de Cantabria en la conservación del patrimonio. 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Ley de Patrimonio Cultural de Cantabria: principios. La administración local y los particulares en la defensa y conservación del patrimonio de Cantabria.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Ley de Patrimonio Cultural de Cantabria: régimen de protección de bienes inmuebles.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Ley de Patrimonio Cultural de Cantabria: régimen de protección de bienes muebles.</w:t>
      </w:r>
    </w:p>
    <w:p w:rsidR="00F61452" w:rsidRPr="009942C5" w:rsidRDefault="00DA3406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Ley de Patrimonio de Cantabria: régimen de protección de protección del patrimonio arqueológico.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Museos y colecciones. Evolución histórica. Funciones del museo. Tipos de museos. 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El museo como centro expositivo. Ingreso y movimiento de fondos museísticos. Criterios de préstamo e intercambio de bienes culturales. El correo.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Ley de Museos de Cantabria.</w:t>
      </w:r>
    </w:p>
    <w:p w:rsidR="00F61452" w:rsidRPr="009942C5" w:rsidRDefault="003A060F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sistema de </w:t>
      </w:r>
      <w:r w:rsidR="00F61452" w:rsidRPr="009942C5">
        <w:rPr>
          <w:rFonts w:ascii="Arial" w:hAnsi="Arial" w:cs="Arial"/>
        </w:rPr>
        <w:t>Museos de Cantabria.</w:t>
      </w:r>
      <w:r w:rsidR="004F68D0" w:rsidRPr="009942C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Museos y </w:t>
      </w:r>
      <w:r w:rsidR="004F68D0" w:rsidRPr="009942C5">
        <w:rPr>
          <w:rFonts w:ascii="Arial" w:hAnsi="Arial" w:cs="Arial"/>
        </w:rPr>
        <w:t>Centros Culturales de Cantabria.</w:t>
      </w:r>
    </w:p>
    <w:p w:rsidR="00F61452" w:rsidRPr="009942C5" w:rsidRDefault="00CF2204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Historia de la r</w:t>
      </w:r>
      <w:r w:rsidR="00F61452" w:rsidRPr="009942C5">
        <w:rPr>
          <w:rFonts w:ascii="Arial" w:hAnsi="Arial" w:cs="Arial"/>
        </w:rPr>
        <w:t xml:space="preserve">estauración. </w:t>
      </w:r>
      <w:r w:rsidR="003A060F">
        <w:rPr>
          <w:rFonts w:ascii="Arial" w:hAnsi="Arial" w:cs="Arial"/>
        </w:rPr>
        <w:t xml:space="preserve">El perfil de conservador restaurador y sus competencias. 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Instituciones y organismos relacionados con la conservación y restauración del patrimonio histórico. </w:t>
      </w:r>
    </w:p>
    <w:p w:rsidR="00F61452" w:rsidRPr="009942C5" w:rsidRDefault="00DA3406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Cartas,</w:t>
      </w:r>
      <w:r w:rsidR="00F61452" w:rsidRPr="009942C5">
        <w:rPr>
          <w:rFonts w:ascii="Arial" w:hAnsi="Arial" w:cs="Arial"/>
        </w:rPr>
        <w:t xml:space="preserve"> convenio</w:t>
      </w:r>
      <w:r w:rsidRPr="009942C5">
        <w:rPr>
          <w:rFonts w:ascii="Arial" w:hAnsi="Arial" w:cs="Arial"/>
        </w:rPr>
        <w:t>s y documentos internacionales en materia de conservación y restauración del patrimonio cultural.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Criterios actuales en conservación y restauración.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Documentación de los proce</w:t>
      </w:r>
      <w:r w:rsidR="00CF2204" w:rsidRPr="009942C5">
        <w:rPr>
          <w:rFonts w:ascii="Arial" w:hAnsi="Arial" w:cs="Arial"/>
        </w:rPr>
        <w:t>sos de restauración. Proyecto,</w:t>
      </w:r>
      <w:r w:rsidR="009C1FE2" w:rsidRPr="009942C5">
        <w:rPr>
          <w:rFonts w:ascii="Arial" w:hAnsi="Arial" w:cs="Arial"/>
        </w:rPr>
        <w:t xml:space="preserve"> informes de</w:t>
      </w:r>
      <w:r w:rsidR="00CF2204" w:rsidRPr="009942C5">
        <w:rPr>
          <w:rFonts w:ascii="Arial" w:hAnsi="Arial" w:cs="Arial"/>
        </w:rPr>
        <w:t xml:space="preserve"> a</w:t>
      </w:r>
      <w:r w:rsidRPr="009942C5">
        <w:rPr>
          <w:rFonts w:ascii="Arial" w:hAnsi="Arial" w:cs="Arial"/>
        </w:rPr>
        <w:t>nálisis y</w:t>
      </w:r>
      <w:r w:rsidR="009C1FE2" w:rsidRPr="009942C5">
        <w:rPr>
          <w:rFonts w:ascii="Arial" w:hAnsi="Arial" w:cs="Arial"/>
        </w:rPr>
        <w:t xml:space="preserve"> tareas de</w:t>
      </w:r>
      <w:r w:rsidRPr="009942C5">
        <w:rPr>
          <w:rFonts w:ascii="Arial" w:hAnsi="Arial" w:cs="Arial"/>
        </w:rPr>
        <w:t xml:space="preserve"> seguimiento</w:t>
      </w:r>
      <w:r w:rsidR="009C1FE2" w:rsidRPr="009942C5">
        <w:rPr>
          <w:rFonts w:ascii="Arial" w:hAnsi="Arial" w:cs="Arial"/>
        </w:rPr>
        <w:t xml:space="preserve"> durante la ejecución del proceso</w:t>
      </w:r>
      <w:r w:rsidRPr="009942C5">
        <w:rPr>
          <w:rFonts w:ascii="Arial" w:hAnsi="Arial" w:cs="Arial"/>
        </w:rPr>
        <w:t>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los retablos.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la talla y la escultura policromada.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Métodos y técnicas de restauración: pintura </w:t>
      </w:r>
      <w:r w:rsidR="00DA3406" w:rsidRPr="009942C5">
        <w:rPr>
          <w:rFonts w:ascii="Arial" w:hAnsi="Arial" w:cs="Arial"/>
        </w:rPr>
        <w:t>de caballete.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pintura mural.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la madera.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materiales cerámicos.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el metal.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materiales pétreos.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lastRenderedPageBreak/>
        <w:t>Métodos y técnicas de restauración: materia orgánica.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materiales procedentes de medios acuáticos.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el patrimonio documental.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tejidos.</w:t>
      </w:r>
    </w:p>
    <w:p w:rsidR="00B81EE8" w:rsidRPr="009942C5" w:rsidRDefault="00B81EE8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vidrio y cristal.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mosaico.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y técnicas de restauración: materiales arqueológicos.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</w:t>
      </w:r>
      <w:r w:rsidR="00CF2204" w:rsidRPr="009942C5">
        <w:rPr>
          <w:rFonts w:ascii="Arial" w:hAnsi="Arial" w:cs="Arial"/>
        </w:rPr>
        <w:t>os y técnicas de restauración: o</w:t>
      </w:r>
      <w:r w:rsidRPr="009942C5">
        <w:rPr>
          <w:rFonts w:ascii="Arial" w:hAnsi="Arial" w:cs="Arial"/>
        </w:rPr>
        <w:t xml:space="preserve">bra gráfica. </w:t>
      </w:r>
    </w:p>
    <w:p w:rsidR="00F61452" w:rsidRPr="009942C5" w:rsidRDefault="00CF2204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El patrimonio i</w:t>
      </w:r>
      <w:r w:rsidR="00F61452" w:rsidRPr="009942C5">
        <w:rPr>
          <w:rFonts w:ascii="Arial" w:hAnsi="Arial" w:cs="Arial"/>
        </w:rPr>
        <w:t>ndustrial en Cantabria.</w:t>
      </w:r>
      <w:r w:rsidR="004F68D0" w:rsidRPr="009942C5">
        <w:rPr>
          <w:rFonts w:ascii="Arial" w:hAnsi="Arial" w:cs="Arial"/>
        </w:rPr>
        <w:t xml:space="preserve"> Criterios de conservación.</w:t>
      </w:r>
    </w:p>
    <w:p w:rsidR="00B27646" w:rsidRPr="009942C5" w:rsidRDefault="00B27646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El patrimonio </w:t>
      </w:r>
      <w:r w:rsidR="004F68D0" w:rsidRPr="009942C5">
        <w:rPr>
          <w:rFonts w:ascii="Arial" w:hAnsi="Arial" w:cs="Arial"/>
        </w:rPr>
        <w:t>etnográfico</w:t>
      </w:r>
      <w:r w:rsidRPr="009942C5">
        <w:rPr>
          <w:rFonts w:ascii="Arial" w:hAnsi="Arial" w:cs="Arial"/>
        </w:rPr>
        <w:t xml:space="preserve"> de Cantabria. </w:t>
      </w:r>
      <w:r w:rsidR="004F68D0" w:rsidRPr="009942C5">
        <w:rPr>
          <w:rFonts w:ascii="Arial" w:hAnsi="Arial" w:cs="Arial"/>
        </w:rPr>
        <w:t>Criterios de conservación.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Tratamientos de limpieza. Conceptos generales y criterios, productos y técnicas de aplicación a los distintos tipos de bienes culturales.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Adhesivos y </w:t>
      </w:r>
      <w:proofErr w:type="spellStart"/>
      <w:r w:rsidRPr="009942C5">
        <w:rPr>
          <w:rFonts w:ascii="Arial" w:hAnsi="Arial" w:cs="Arial"/>
        </w:rPr>
        <w:t>consolidantes</w:t>
      </w:r>
      <w:proofErr w:type="spellEnd"/>
      <w:r w:rsidRPr="009942C5">
        <w:rPr>
          <w:rFonts w:ascii="Arial" w:hAnsi="Arial" w:cs="Arial"/>
        </w:rPr>
        <w:t>: Conceptos generales, productos y técnicas de aplicación a los distintos tipos de bienes culturales.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Barnices</w:t>
      </w:r>
      <w:r w:rsidR="00B27646" w:rsidRPr="009942C5">
        <w:rPr>
          <w:rFonts w:ascii="Arial" w:hAnsi="Arial" w:cs="Arial"/>
        </w:rPr>
        <w:t xml:space="preserve"> y películas de protección</w:t>
      </w:r>
      <w:r w:rsidRPr="009942C5">
        <w:rPr>
          <w:rFonts w:ascii="Arial" w:hAnsi="Arial" w:cs="Arial"/>
        </w:rPr>
        <w:t>: terminología</w:t>
      </w:r>
      <w:r w:rsidR="000D279B">
        <w:rPr>
          <w:rFonts w:ascii="Arial" w:hAnsi="Arial" w:cs="Arial"/>
        </w:rPr>
        <w:t>,</w:t>
      </w:r>
      <w:r w:rsidRPr="009942C5">
        <w:rPr>
          <w:rFonts w:ascii="Arial" w:hAnsi="Arial" w:cs="Arial"/>
        </w:rPr>
        <w:t xml:space="preserve"> naturaleza, composición y clasificación.</w:t>
      </w:r>
    </w:p>
    <w:p w:rsidR="00B27646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Métodos de examen científico aplicados al estudio, conservación y res</w:t>
      </w:r>
      <w:r w:rsidR="00B27646" w:rsidRPr="009942C5">
        <w:rPr>
          <w:rFonts w:ascii="Arial" w:hAnsi="Arial" w:cs="Arial"/>
        </w:rPr>
        <w:t>tauración de las obras de arte.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Manipulación, embalaje y transporte de bienes culturales. 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Criterios de conservación en montaje de exposiciones temporales y permanentes.</w:t>
      </w:r>
    </w:p>
    <w:p w:rsidR="00F61452" w:rsidRPr="009942C5" w:rsidRDefault="00DA3406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Procesos de deterioro y factores de alteración</w:t>
      </w:r>
      <w:r w:rsidR="00F61452" w:rsidRPr="009942C5">
        <w:rPr>
          <w:rFonts w:ascii="Arial" w:hAnsi="Arial" w:cs="Arial"/>
        </w:rPr>
        <w:t xml:space="preserve"> de los bienes culturales. </w:t>
      </w:r>
    </w:p>
    <w:p w:rsidR="00B27646" w:rsidRPr="009942C5" w:rsidRDefault="00B27646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Conservación preventiva de los bienes culturales: concepto, metodología y técnicas.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Riesgos laborales: planes de autoprotección. Manipulación de productos químicos. Medidas preventivas en taller de restauración y pautas de actuación.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Montaje de un laboratorio de conservación y restauración: instalaciones, seguridad, equipamiento, instrumental, recursos materiales básicos. Nuevas tecnologías y equipamientos.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El Paleolítico.</w:t>
      </w:r>
    </w:p>
    <w:p w:rsidR="00F61452" w:rsidRPr="009942C5" w:rsidRDefault="00CF2204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Del Neolítico a la Edad de los M</w:t>
      </w:r>
      <w:r w:rsidR="00F61452" w:rsidRPr="009942C5">
        <w:rPr>
          <w:rFonts w:ascii="Arial" w:hAnsi="Arial" w:cs="Arial"/>
        </w:rPr>
        <w:t>etales</w:t>
      </w:r>
      <w:r w:rsidR="000D279B">
        <w:rPr>
          <w:rFonts w:ascii="Arial" w:hAnsi="Arial" w:cs="Arial"/>
        </w:rPr>
        <w:t xml:space="preserve"> en Cantabria</w:t>
      </w:r>
      <w:r w:rsidR="00F61452" w:rsidRPr="009942C5">
        <w:rPr>
          <w:rFonts w:ascii="Arial" w:hAnsi="Arial" w:cs="Arial"/>
        </w:rPr>
        <w:t>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Las cuevas con arte rupestre y su conservación.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El periodo romano en Cantabria: historia, patrimonio.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La etapa </w:t>
      </w:r>
      <w:proofErr w:type="spellStart"/>
      <w:r w:rsidRPr="009942C5">
        <w:rPr>
          <w:rFonts w:ascii="Arial" w:hAnsi="Arial" w:cs="Arial"/>
        </w:rPr>
        <w:t>tardoantigua</w:t>
      </w:r>
      <w:proofErr w:type="spellEnd"/>
      <w:r w:rsidRPr="009942C5">
        <w:rPr>
          <w:rFonts w:ascii="Arial" w:hAnsi="Arial" w:cs="Arial"/>
        </w:rPr>
        <w:t xml:space="preserve"> y altomedieval en Cantabria: historia, patrimonio.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La arquitectura religiosa románica en Cantabria. 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El Gótico en las villas de la costa cántabra. 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La Edad Moderna en Cantabria: historia, arte, patrimonio.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>Arquitectura tradicional rural en Cantabria</w:t>
      </w:r>
    </w:p>
    <w:p w:rsidR="00F61452" w:rsidRPr="009942C5" w:rsidRDefault="00F61452" w:rsidP="009942C5">
      <w:pPr>
        <w:numPr>
          <w:ilvl w:val="0"/>
          <w:numId w:val="1"/>
        </w:numPr>
        <w:spacing w:before="120"/>
        <w:jc w:val="both"/>
        <w:rPr>
          <w:rFonts w:ascii="Arial" w:hAnsi="Arial" w:cs="Arial"/>
        </w:rPr>
      </w:pPr>
      <w:r w:rsidRPr="009942C5">
        <w:rPr>
          <w:rFonts w:ascii="Arial" w:hAnsi="Arial" w:cs="Arial"/>
        </w:rPr>
        <w:t xml:space="preserve">El Modernismo en Cantabria. </w:t>
      </w:r>
    </w:p>
    <w:sectPr w:rsidR="00F61452" w:rsidRPr="009942C5" w:rsidSect="009942C5">
      <w:headerReference w:type="default" r:id="rId7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2C5" w:rsidRDefault="009942C5" w:rsidP="009942C5">
      <w:r>
        <w:separator/>
      </w:r>
    </w:p>
  </w:endnote>
  <w:endnote w:type="continuationSeparator" w:id="0">
    <w:p w:rsidR="009942C5" w:rsidRDefault="009942C5" w:rsidP="00994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 Ext Condensed Bold">
    <w:panose1 w:val="020B09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2C5" w:rsidRDefault="009942C5" w:rsidP="009942C5">
      <w:r>
        <w:separator/>
      </w:r>
    </w:p>
  </w:footnote>
  <w:footnote w:type="continuationSeparator" w:id="0">
    <w:p w:rsidR="009942C5" w:rsidRDefault="009942C5" w:rsidP="009942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7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536"/>
    </w:tblGrid>
    <w:tr w:rsidR="009942C5" w:rsidTr="002414EC">
      <w:tc>
        <w:tcPr>
          <w:tcW w:w="4248" w:type="dxa"/>
        </w:tcPr>
        <w:p w:rsidR="009942C5" w:rsidRDefault="009942C5" w:rsidP="009942C5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9942C5" w:rsidTr="002414EC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9942C5" w:rsidRDefault="009942C5" w:rsidP="009942C5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5305CB">
                  <w:fldChar w:fldCharType="begin"/>
                </w:r>
                <w:r w:rsidR="005305CB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5305CB">
                  <w:fldChar w:fldCharType="separate"/>
                </w:r>
                <w:r w:rsidR="000D279B">
                  <w:fldChar w:fldCharType="begin"/>
                </w:r>
                <w:r w:rsidR="000D279B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0D279B">
                  <w:fldChar w:fldCharType="separate"/>
                </w:r>
                <w:r w:rsidR="00E623D4">
                  <w:fldChar w:fldCharType="begin"/>
                </w:r>
                <w:r w:rsidR="00E623D4">
                  <w:instrText xml:space="preserve"> </w:instrText>
                </w:r>
                <w:r w:rsidR="00E623D4">
                  <w:instrText>INCLUDEPICTURE  "https://www.cantabria.es/documents/28617/6427995/consejeria-</w:instrText>
                </w:r>
                <w:r w:rsidR="00E623D4">
                  <w:instrText>presidencia.jpg/507b08e4-6cc9-5edc-21fe-9f56c5ef1ce0?version=1.0&amp;t=1531733117535&amp;imagePreview=1" \* MERGEFORMATINET</w:instrText>
                </w:r>
                <w:r w:rsidR="00E623D4">
                  <w:instrText xml:space="preserve"> </w:instrText>
                </w:r>
                <w:r w:rsidR="00E623D4">
                  <w:fldChar w:fldCharType="separate"/>
                </w:r>
                <w:r w:rsidR="00E623D4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8.8pt">
                      <v:imagedata r:id="rId1" r:href="rId2" cropright="33883f"/>
                    </v:shape>
                  </w:pict>
                </w:r>
                <w:r w:rsidR="00E623D4">
                  <w:fldChar w:fldCharType="end"/>
                </w:r>
                <w:r w:rsidR="000D279B">
                  <w:fldChar w:fldCharType="end"/>
                </w:r>
                <w:r w:rsidR="005305CB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9942C5" w:rsidRDefault="009942C5" w:rsidP="009942C5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9942C5" w:rsidRPr="00672DC2" w:rsidRDefault="009942C5" w:rsidP="009942C5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9942C5" w:rsidRPr="007D7894" w:rsidRDefault="009942C5" w:rsidP="009942C5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9942C5" w:rsidRPr="007D7894" w:rsidRDefault="009942C5" w:rsidP="009942C5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9942C5" w:rsidRDefault="009942C5" w:rsidP="009942C5">
          <w:pPr>
            <w:pStyle w:val="Encabezado"/>
          </w:pPr>
        </w:p>
      </w:tc>
      <w:tc>
        <w:tcPr>
          <w:tcW w:w="4536" w:type="dxa"/>
          <w:vAlign w:val="center"/>
        </w:tcPr>
        <w:p w:rsidR="009942C5" w:rsidRDefault="009942C5" w:rsidP="009942C5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5305CB">
            <w:fldChar w:fldCharType="begin"/>
          </w:r>
          <w:r w:rsidR="005305CB">
            <w:instrText xml:space="preserve"> INCLUDEPICTURE  "https://www.cantabria.es/documents/28617/6414679/jubilar_vert_color.jpg/4fd3efde-f205-6ae1-ff34-c066943dd8b3?t=1531732852940" \* MERGEFORMATINET </w:instrText>
          </w:r>
          <w:r w:rsidR="005305CB">
            <w:fldChar w:fldCharType="separate"/>
          </w:r>
          <w:r w:rsidR="000D279B">
            <w:fldChar w:fldCharType="begin"/>
          </w:r>
          <w:r w:rsidR="000D279B">
            <w:instrText xml:space="preserve"> INCLUDEPICTURE  "https://www.cantabria.es/documents/28617/6414679/jubilar_vert_color.jpg/4fd3efde-f205-6ae1-ff34-c066943dd8b3?t=1531732852940" \* MERGEFORMATINET </w:instrText>
          </w:r>
          <w:r w:rsidR="000D279B">
            <w:fldChar w:fldCharType="separate"/>
          </w:r>
          <w:r w:rsidR="00E623D4">
            <w:fldChar w:fldCharType="begin"/>
          </w:r>
          <w:r w:rsidR="00E623D4">
            <w:instrText xml:space="preserve"> </w:instrText>
          </w:r>
          <w:r w:rsidR="00E623D4">
            <w:instrText>INCLUDEPICTURE  "https://www.cantabria.es/documents/28617/6414679/jubilar_vert_color.jpg/4fd3efde-f205-6ae1-ff34-c066943dd8b3?t=1531732852940" \* MERGEFORMATINET</w:instrText>
          </w:r>
          <w:r w:rsidR="00E623D4">
            <w:instrText xml:space="preserve"> </w:instrText>
          </w:r>
          <w:r w:rsidR="00E623D4">
            <w:fldChar w:fldCharType="separate"/>
          </w:r>
          <w:r w:rsidR="00E623D4">
            <w:pict>
              <v:shape id="_x0000_i1026" type="#_x0000_t75" alt="" style="width:119.25pt;height:71.55pt">
                <v:imagedata r:id="rId3" r:href="rId4"/>
              </v:shape>
            </w:pict>
          </w:r>
          <w:r w:rsidR="00E623D4">
            <w:fldChar w:fldCharType="end"/>
          </w:r>
          <w:r w:rsidR="000D279B">
            <w:fldChar w:fldCharType="end"/>
          </w:r>
          <w:r w:rsidR="005305CB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9942C5" w:rsidRDefault="009942C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05593"/>
    <w:multiLevelType w:val="hybridMultilevel"/>
    <w:tmpl w:val="035E8698"/>
    <w:lvl w:ilvl="0" w:tplc="FDF66674">
      <w:start w:val="1"/>
      <w:numFmt w:val="decimal"/>
      <w:lvlText w:val="TEMA %1.-"/>
      <w:lvlJc w:val="left"/>
      <w:pPr>
        <w:tabs>
          <w:tab w:val="num" w:pos="1134"/>
        </w:tabs>
        <w:ind w:left="1134" w:hanging="1134"/>
      </w:pPr>
      <w:rPr>
        <w:rFonts w:ascii="Arial" w:hAnsi="Arial" w:cs="Gill Sans MT Ext Condensed Bold" w:hint="default"/>
        <w:b/>
        <w:i w:val="0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819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29B"/>
    <w:rsid w:val="000D279B"/>
    <w:rsid w:val="0029329B"/>
    <w:rsid w:val="003A060F"/>
    <w:rsid w:val="004F68D0"/>
    <w:rsid w:val="005305CB"/>
    <w:rsid w:val="006000C2"/>
    <w:rsid w:val="008B0E12"/>
    <w:rsid w:val="0090046A"/>
    <w:rsid w:val="009942C5"/>
    <w:rsid w:val="009C1FE2"/>
    <w:rsid w:val="00B27646"/>
    <w:rsid w:val="00B81EE8"/>
    <w:rsid w:val="00CF2204"/>
    <w:rsid w:val="00DA3406"/>
    <w:rsid w:val="00E623D4"/>
    <w:rsid w:val="00F6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5"/>
    <o:shapelayout v:ext="edit">
      <o:idmap v:ext="edit" data="1"/>
    </o:shapelayout>
  </w:shapeDefaults>
  <w:decimalSymbol w:val=","/>
  <w:listSeparator w:val=";"/>
  <w15:chartTrackingRefBased/>
  <w15:docId w15:val="{BF7E5E3C-25BC-48F7-84B4-D8B795B62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32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932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6145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1452"/>
    <w:rPr>
      <w:rFonts w:ascii="Segoe UI" w:eastAsia="Times New Roman" w:hAnsi="Segoe UI" w:cs="Segoe UI"/>
      <w:sz w:val="18"/>
      <w:szCs w:val="18"/>
      <w:lang w:eastAsia="es-ES"/>
    </w:rPr>
  </w:style>
  <w:style w:type="paragraph" w:styleId="Encabezado">
    <w:name w:val="header"/>
    <w:basedOn w:val="Normal"/>
    <w:link w:val="EncabezadoCar"/>
    <w:unhideWhenUsed/>
    <w:rsid w:val="009942C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9942C5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942C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942C5"/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39"/>
    <w:rsid w:val="00994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Varela Rodríguez Cristina</dc:creator>
  <cp:keywords/>
  <dc:description/>
  <cp:lastModifiedBy>Pérez Aguilar Óscar Fernando</cp:lastModifiedBy>
  <cp:revision>2</cp:revision>
  <cp:lastPrinted>2019-02-18T08:21:00Z</cp:lastPrinted>
  <dcterms:created xsi:type="dcterms:W3CDTF">2019-04-15T09:24:00Z</dcterms:created>
  <dcterms:modified xsi:type="dcterms:W3CDTF">2019-04-15T09:24:00Z</dcterms:modified>
</cp:coreProperties>
</file>